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5013" w14:textId="77777777" w:rsidR="005E7084" w:rsidRDefault="005E7084" w:rsidP="005E7084">
      <w:pPr>
        <w:jc w:val="center"/>
        <w:rPr>
          <w:b/>
          <w:sz w:val="16"/>
          <w:szCs w:val="16"/>
        </w:rPr>
      </w:pPr>
    </w:p>
    <w:p w14:paraId="282EEA45" w14:textId="77777777" w:rsidR="00452BB3" w:rsidRPr="0078426E" w:rsidRDefault="00452BB3" w:rsidP="005E7084">
      <w:pPr>
        <w:jc w:val="center"/>
        <w:rPr>
          <w:b/>
          <w:sz w:val="16"/>
          <w:szCs w:val="16"/>
        </w:rPr>
      </w:pPr>
    </w:p>
    <w:p w14:paraId="7820E50B" w14:textId="601CD32A" w:rsidR="00452BB3" w:rsidRDefault="00452BB3" w:rsidP="00AC5E89">
      <w:pPr>
        <w:jc w:val="center"/>
        <w:rPr>
          <w:b/>
          <w:sz w:val="16"/>
          <w:szCs w:val="16"/>
        </w:rPr>
      </w:pPr>
    </w:p>
    <w:p w14:paraId="36BB0BC5" w14:textId="3C1120B7" w:rsidR="00452BB3" w:rsidRPr="00452BB3" w:rsidRDefault="00452BB3" w:rsidP="00452BB3">
      <w:pPr>
        <w:jc w:val="center"/>
        <w:rPr>
          <w:b/>
          <w:bCs/>
          <w:sz w:val="22"/>
          <w:szCs w:val="22"/>
          <w:u w:val="single"/>
        </w:rPr>
      </w:pPr>
      <w:r w:rsidRPr="00452BB3">
        <w:rPr>
          <w:b/>
          <w:bCs/>
          <w:sz w:val="22"/>
          <w:szCs w:val="22"/>
          <w:u w:val="single"/>
        </w:rPr>
        <w:t>ULUDAĞ OSB ÖN TAHSİS PRENSİBLERİ</w:t>
      </w:r>
    </w:p>
    <w:p w14:paraId="513C6D6C" w14:textId="77777777" w:rsidR="00452BB3" w:rsidRPr="00452BB3" w:rsidRDefault="00452BB3" w:rsidP="00452BB3">
      <w:pPr>
        <w:numPr>
          <w:ilvl w:val="1"/>
          <w:numId w:val="46"/>
        </w:numPr>
        <w:jc w:val="both"/>
        <w:rPr>
          <w:sz w:val="22"/>
          <w:szCs w:val="22"/>
        </w:rPr>
      </w:pPr>
      <w:bookmarkStart w:id="0" w:name="_Hlk202278199"/>
      <w:r w:rsidRPr="00452BB3">
        <w:rPr>
          <w:sz w:val="22"/>
          <w:szCs w:val="22"/>
        </w:rPr>
        <w:t>İstekliler tarafından fizibilite, kurulacak tesise ait firma bilgi formunun (FR.TKN.64) Bölge Müdürlüğünden temin edilmesi ve doldurularak değerlendirme yapılmak üzere ilan süre içerisinde Uludağ OSB’ye sunulması gerekmektedir.</w:t>
      </w:r>
    </w:p>
    <w:p w14:paraId="163EB9E7" w14:textId="77777777" w:rsidR="00452BB3" w:rsidRPr="00452BB3" w:rsidRDefault="00452BB3" w:rsidP="00452BB3">
      <w:pPr>
        <w:numPr>
          <w:ilvl w:val="1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>Ön tahsis edilecek parsellere ait yayınlanacak ilanın süresi 3 haftadır.</w:t>
      </w:r>
    </w:p>
    <w:p w14:paraId="7F6E9B72" w14:textId="77777777" w:rsidR="00452BB3" w:rsidRPr="00452BB3" w:rsidRDefault="00452BB3" w:rsidP="00452BB3">
      <w:pPr>
        <w:numPr>
          <w:ilvl w:val="1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>Yetkili kurullarımızca belirlenen arsa tahmini tahsis metrekare satış birim fiyatın 2025 yılı için 14.000- TL/m</w:t>
      </w:r>
      <w:r w:rsidRPr="00452BB3">
        <w:rPr>
          <w:sz w:val="22"/>
          <w:szCs w:val="22"/>
          <w:vertAlign w:val="superscript"/>
        </w:rPr>
        <w:t>2</w:t>
      </w:r>
      <w:r w:rsidRPr="00452BB3">
        <w:rPr>
          <w:sz w:val="22"/>
          <w:szCs w:val="22"/>
        </w:rPr>
        <w:t xml:space="preserve"> </w:t>
      </w:r>
      <w:proofErr w:type="spellStart"/>
      <w:r w:rsidRPr="00452BB3">
        <w:rPr>
          <w:sz w:val="22"/>
          <w:szCs w:val="22"/>
        </w:rPr>
        <w:t>dir</w:t>
      </w:r>
      <w:proofErr w:type="spellEnd"/>
      <w:r w:rsidRPr="00452BB3">
        <w:rPr>
          <w:sz w:val="22"/>
          <w:szCs w:val="22"/>
        </w:rPr>
        <w:t>.</w:t>
      </w:r>
    </w:p>
    <w:p w14:paraId="514E5E06" w14:textId="77777777" w:rsidR="00452BB3" w:rsidRPr="00452BB3" w:rsidRDefault="00452BB3" w:rsidP="00452BB3">
      <w:pPr>
        <w:numPr>
          <w:ilvl w:val="1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 xml:space="preserve">Talep sahipleri tarafından başvurularının değerlendirilmeye alınabilmesi için talep başvuru bedeli olarak </w:t>
      </w:r>
      <w:r w:rsidRPr="00452BB3">
        <w:rPr>
          <w:b/>
          <w:bCs/>
          <w:sz w:val="22"/>
          <w:szCs w:val="22"/>
        </w:rPr>
        <w:t>geçici ön tahsis bedelinin %5’i</w:t>
      </w:r>
      <w:r w:rsidRPr="00452BB3">
        <w:rPr>
          <w:sz w:val="22"/>
          <w:szCs w:val="22"/>
        </w:rPr>
        <w:t xml:space="preserve"> </w:t>
      </w:r>
      <w:r w:rsidRPr="00452BB3">
        <w:rPr>
          <w:b/>
          <w:bCs/>
          <w:sz w:val="22"/>
          <w:szCs w:val="22"/>
        </w:rPr>
        <w:t>orana tekabül eden tutarı</w:t>
      </w:r>
      <w:r w:rsidRPr="00452BB3">
        <w:rPr>
          <w:sz w:val="22"/>
          <w:szCs w:val="22"/>
        </w:rPr>
        <w:t>, ilan süresi içinde Uludağ OSB ‘ye ait hesaplara ‘’Ön Tahsis başvuru bedeli’’ açıklaması ile yatırmaları gerekmektedir. Başvuru bedelinin, ön tahsis hakkı kazanan firmaların peşinatlarından mahsup edilir.</w:t>
      </w:r>
    </w:p>
    <w:p w14:paraId="4679DE87" w14:textId="77777777" w:rsidR="00452BB3" w:rsidRPr="00452BB3" w:rsidRDefault="00452BB3" w:rsidP="00452BB3">
      <w:pPr>
        <w:numPr>
          <w:ilvl w:val="1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 xml:space="preserve">Toplam ön tahsis edilebilecek alandan daha fazla talep olması durumunda </w:t>
      </w:r>
      <w:r w:rsidRPr="00452BB3">
        <w:rPr>
          <w:b/>
          <w:bCs/>
          <w:sz w:val="22"/>
          <w:szCs w:val="22"/>
        </w:rPr>
        <w:t>ihale</w:t>
      </w:r>
      <w:r w:rsidRPr="00452BB3">
        <w:rPr>
          <w:sz w:val="22"/>
          <w:szCs w:val="22"/>
        </w:rPr>
        <w:t xml:space="preserve"> yöntemi ile ön tahsis işlemleri gerçekleştirilecektir.</w:t>
      </w:r>
    </w:p>
    <w:p w14:paraId="4C5AAC6C" w14:textId="77777777" w:rsidR="00452BB3" w:rsidRPr="00452BB3" w:rsidRDefault="00452BB3" w:rsidP="00452BB3">
      <w:pPr>
        <w:numPr>
          <w:ilvl w:val="1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 xml:space="preserve">Toplam ön tahsis yapılacak alanın talep edilenden fazla olması ve </w:t>
      </w:r>
      <w:r w:rsidRPr="00452BB3">
        <w:rPr>
          <w:b/>
          <w:bCs/>
          <w:sz w:val="22"/>
          <w:szCs w:val="22"/>
        </w:rPr>
        <w:t>ihale</w:t>
      </w:r>
      <w:r w:rsidRPr="00452BB3">
        <w:rPr>
          <w:sz w:val="22"/>
          <w:szCs w:val="22"/>
        </w:rPr>
        <w:t xml:space="preserve"> yöntemi ile ön tahsislerin belirlenmesi durumunda, ön tahsis yapılamayan firmalara başvuru bedeli en geç takip eden ay içerisinde faiz, gecikme zammı ve /veya tazminat olmaksızın iade edilir.</w:t>
      </w:r>
    </w:p>
    <w:p w14:paraId="4D957ABC" w14:textId="77777777" w:rsidR="00452BB3" w:rsidRPr="00452BB3" w:rsidRDefault="00452BB3" w:rsidP="00452BB3">
      <w:pPr>
        <w:numPr>
          <w:ilvl w:val="1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 xml:space="preserve">Arsa ön tahsis sözleşmesinin imzalanması sonrasında, yatırımcının ön tahsis talebinden vazgeçmesi ve iade talebi halinde, ödeme planı çerçevesinde ödenen taksitlerin, ön tahsis başvuru bedeli olan </w:t>
      </w:r>
      <w:r w:rsidRPr="00452BB3">
        <w:rPr>
          <w:b/>
          <w:bCs/>
          <w:sz w:val="22"/>
          <w:szCs w:val="22"/>
        </w:rPr>
        <w:t>geçici ön tahsis bedelinin %5’i orana tekabül eden tutar</w:t>
      </w:r>
      <w:r w:rsidRPr="00452BB3">
        <w:rPr>
          <w:sz w:val="22"/>
          <w:szCs w:val="22"/>
        </w:rPr>
        <w:t xml:space="preserve"> kesilerek kalan tutarın yatırımcı </w:t>
      </w:r>
      <w:r w:rsidRPr="00452BB3">
        <w:rPr>
          <w:b/>
          <w:bCs/>
          <w:sz w:val="22"/>
          <w:szCs w:val="22"/>
        </w:rPr>
        <w:t>1 yıl</w:t>
      </w:r>
      <w:r w:rsidRPr="00452BB3">
        <w:rPr>
          <w:sz w:val="22"/>
          <w:szCs w:val="22"/>
        </w:rPr>
        <w:t xml:space="preserve"> içerisinde iade edilir.</w:t>
      </w:r>
    </w:p>
    <w:p w14:paraId="7A924D6B" w14:textId="77777777" w:rsidR="00452BB3" w:rsidRPr="00452BB3" w:rsidRDefault="00452BB3" w:rsidP="00452BB3">
      <w:pPr>
        <w:numPr>
          <w:ilvl w:val="1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>Katılımcıların yeniden müracaatları halinde bu katılımcı adaylarına herhangi bir öncelik tanınmayacaktır.</w:t>
      </w:r>
    </w:p>
    <w:p w14:paraId="59B0FAE1" w14:textId="77777777" w:rsidR="00452BB3" w:rsidRPr="00452BB3" w:rsidRDefault="00452BB3" w:rsidP="00452BB3">
      <w:pPr>
        <w:numPr>
          <w:ilvl w:val="0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>Ön tahsisten vazgeçen yatırımcı, iade tutarı için faiz, gecikme zammı ve /veya tazminat talep edemeyeceğini kabul etmiş sayılır.</w:t>
      </w:r>
    </w:p>
    <w:p w14:paraId="75957110" w14:textId="77777777" w:rsidR="00452BB3" w:rsidRPr="00452BB3" w:rsidRDefault="00452BB3" w:rsidP="00452BB3">
      <w:pPr>
        <w:numPr>
          <w:ilvl w:val="0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 xml:space="preserve">Ön tahsis işlemlerine, tahmini m² birim fiyat </w:t>
      </w:r>
      <w:proofErr w:type="gramStart"/>
      <w:r w:rsidRPr="00452BB3">
        <w:rPr>
          <w:sz w:val="22"/>
          <w:szCs w:val="22"/>
        </w:rPr>
        <w:t>( 14.000</w:t>
      </w:r>
      <w:proofErr w:type="gramEnd"/>
      <w:r w:rsidRPr="00452BB3">
        <w:rPr>
          <w:sz w:val="22"/>
          <w:szCs w:val="22"/>
        </w:rPr>
        <w:t xml:space="preserve"> TL + altyapı katılım </w:t>
      </w:r>
      <w:proofErr w:type="gramStart"/>
      <w:r w:rsidRPr="00452BB3">
        <w:rPr>
          <w:sz w:val="22"/>
          <w:szCs w:val="22"/>
        </w:rPr>
        <w:t>bedeli )</w:t>
      </w:r>
      <w:proofErr w:type="gramEnd"/>
      <w:r w:rsidRPr="00452BB3">
        <w:rPr>
          <w:sz w:val="22"/>
          <w:szCs w:val="22"/>
        </w:rPr>
        <w:t xml:space="preserve"> ile ön tahsisi yapılan alanın çarpımıyla bulunan toplam arsa ön tahsis bedelinin belirlenmesi ile devam edilir ve ödemeler bu tutar üzerinden aşağıda belirtilen plan üzerinden gerçekleştirilir.</w:t>
      </w:r>
    </w:p>
    <w:p w14:paraId="011F5F2A" w14:textId="77777777" w:rsidR="00452BB3" w:rsidRPr="00452BB3" w:rsidRDefault="00452BB3" w:rsidP="00452BB3">
      <w:pPr>
        <w:numPr>
          <w:ilvl w:val="0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 xml:space="preserve">Ödeme prensibi; Toplam arsa ön tahsisi </w:t>
      </w:r>
      <w:proofErr w:type="gramStart"/>
      <w:r w:rsidRPr="00452BB3">
        <w:rPr>
          <w:sz w:val="22"/>
          <w:szCs w:val="22"/>
        </w:rPr>
        <w:t>bedelinin;</w:t>
      </w:r>
      <w:proofErr w:type="gramEnd"/>
      <w:r w:rsidRPr="00452BB3">
        <w:rPr>
          <w:sz w:val="22"/>
          <w:szCs w:val="22"/>
        </w:rPr>
        <w:t xml:space="preserve"> %50’sinin peşin olarak ödenmesi (</w:t>
      </w:r>
      <w:r w:rsidRPr="00452BB3">
        <w:rPr>
          <w:b/>
          <w:bCs/>
          <w:sz w:val="22"/>
          <w:szCs w:val="22"/>
        </w:rPr>
        <w:t>geçici ön tahsis bedelinin %5’i orana tekabül eden tutar</w:t>
      </w:r>
      <w:r w:rsidRPr="00452BB3">
        <w:rPr>
          <w:sz w:val="22"/>
          <w:szCs w:val="22"/>
        </w:rPr>
        <w:t xml:space="preserve"> olarak alınan ön tahsis başvuru bedeli mahsup edilerek), geri kalan bedel ise devam eden kamulaştırma davasında belirtilen gerekçeli karara istinaden kesinleşen bedel üzerinden ödeme </w:t>
      </w:r>
      <w:r w:rsidRPr="00452BB3">
        <w:rPr>
          <w:b/>
          <w:bCs/>
          <w:sz w:val="22"/>
          <w:szCs w:val="22"/>
        </w:rPr>
        <w:t>Yönetim Kuruluna verilen yetki çerçevesinde Yönetim Kurulu Kararında belirlenen ödeme planına göre</w:t>
      </w:r>
      <w:r w:rsidRPr="00452BB3">
        <w:rPr>
          <w:sz w:val="22"/>
          <w:szCs w:val="22"/>
        </w:rPr>
        <w:t xml:space="preserve"> yapılacaktır. Bedel yönünden davanın üst mahkemeye gitmesi halinde ilave bedel çıkarsa yatırımcıdan tahsil edilecektir.</w:t>
      </w:r>
    </w:p>
    <w:p w14:paraId="2B92748C" w14:textId="77777777" w:rsidR="00452BB3" w:rsidRPr="00452BB3" w:rsidRDefault="00452BB3" w:rsidP="00452BB3">
      <w:pPr>
        <w:numPr>
          <w:ilvl w:val="0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 xml:space="preserve">Ödemelerin gecikmesi halinde fesih ve vade farkı uygulama yetkisi yönetim kuruluna devredilecektir. Vadesinde ödenmeyen bütün ödemeler için </w:t>
      </w:r>
      <w:r w:rsidRPr="00452BB3">
        <w:rPr>
          <w:b/>
          <w:bCs/>
          <w:sz w:val="22"/>
          <w:szCs w:val="22"/>
        </w:rPr>
        <w:t>Devlet Bankalarının aldığı en yüksek ticaret mevduat faiz oranında</w:t>
      </w:r>
      <w:r w:rsidRPr="00452BB3">
        <w:rPr>
          <w:sz w:val="22"/>
          <w:szCs w:val="22"/>
        </w:rPr>
        <w:t xml:space="preserve"> gecikme oranı uygulanacaktır. </w:t>
      </w:r>
    </w:p>
    <w:p w14:paraId="2C8DF1BC" w14:textId="77777777" w:rsidR="00452BB3" w:rsidRPr="00452BB3" w:rsidRDefault="00452BB3" w:rsidP="00452BB3">
      <w:pPr>
        <w:numPr>
          <w:ilvl w:val="0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 xml:space="preserve">Ön tahsis sahipleri Uludağ OSB Yönetimi tarafından belirlenen tutarı ve ödeme şekillerini kabul etmek zorundadır. Kabul etmeyenlerin ön tahsisleri iptal edilir. </w:t>
      </w:r>
    </w:p>
    <w:p w14:paraId="5C7F743A" w14:textId="77777777" w:rsidR="00452BB3" w:rsidRPr="00452BB3" w:rsidRDefault="00452BB3" w:rsidP="00452BB3">
      <w:pPr>
        <w:numPr>
          <w:ilvl w:val="0"/>
          <w:numId w:val="46"/>
        </w:numPr>
        <w:jc w:val="both"/>
        <w:rPr>
          <w:b/>
          <w:bCs/>
          <w:sz w:val="22"/>
          <w:szCs w:val="22"/>
        </w:rPr>
      </w:pPr>
      <w:r w:rsidRPr="00452BB3">
        <w:rPr>
          <w:sz w:val="22"/>
          <w:szCs w:val="22"/>
        </w:rPr>
        <w:t xml:space="preserve">Ön tahsise hak kazanan katılımcı firmalarla,’’ Arsa Ön Tahsisine İlişkin Sözleşme ‘’ akdedilecektir. </w:t>
      </w:r>
      <w:r w:rsidRPr="00452BB3">
        <w:rPr>
          <w:b/>
          <w:bCs/>
          <w:sz w:val="22"/>
          <w:szCs w:val="22"/>
        </w:rPr>
        <w:t xml:space="preserve">Sözleşme ekinde Ön Tahsis/Tahsis Taahhütnamesi noter onaylı şekilde Uludağ OSB’ye sunulacaktır. </w:t>
      </w:r>
    </w:p>
    <w:p w14:paraId="209ABCBC" w14:textId="77777777" w:rsidR="00452BB3" w:rsidRPr="00452BB3" w:rsidRDefault="00452BB3" w:rsidP="00452BB3">
      <w:pPr>
        <w:numPr>
          <w:ilvl w:val="0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>İstekli faaliyeti ile ilgili debi hakkına uygun parsele ön tahsis başvurusu yapmalıdır.</w:t>
      </w:r>
    </w:p>
    <w:p w14:paraId="6B474A6A" w14:textId="77777777" w:rsidR="00452BB3" w:rsidRPr="00452BB3" w:rsidRDefault="00452BB3" w:rsidP="00452BB3">
      <w:pPr>
        <w:numPr>
          <w:ilvl w:val="1"/>
          <w:numId w:val="46"/>
        </w:numPr>
        <w:jc w:val="both"/>
        <w:rPr>
          <w:sz w:val="22"/>
          <w:szCs w:val="22"/>
        </w:rPr>
      </w:pPr>
      <w:r w:rsidRPr="00452BB3">
        <w:rPr>
          <w:sz w:val="22"/>
          <w:szCs w:val="22"/>
        </w:rPr>
        <w:t>İstekliye ait faaliyet, OSB Yönetmeliği’nin kurulamayacak tesisler başlıklı 54. Maddesine istinaden müteşebbis heyet kararı ile belirlenen kurulamayacak tesislerden olmamalıdır.</w:t>
      </w:r>
      <w:bookmarkEnd w:id="0"/>
    </w:p>
    <w:p w14:paraId="22CEF0FA" w14:textId="77777777" w:rsidR="00452BB3" w:rsidRDefault="00452BB3" w:rsidP="00452BB3">
      <w:pPr>
        <w:jc w:val="center"/>
      </w:pPr>
    </w:p>
    <w:p w14:paraId="175DFA35" w14:textId="77777777" w:rsidR="005E7084" w:rsidRDefault="005E7084" w:rsidP="005E7084">
      <w:pPr>
        <w:jc w:val="both"/>
        <w:rPr>
          <w:b/>
          <w:sz w:val="16"/>
          <w:szCs w:val="16"/>
        </w:rPr>
      </w:pPr>
    </w:p>
    <w:p w14:paraId="155A92BF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2BEFD433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34718015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491DE7FD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5B389162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1F131A62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6F839CC8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762CC853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4A3C5338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566D4739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21D43593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6845A8F2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6D46E968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30114B1F" w14:textId="77777777" w:rsidR="00AC5E89" w:rsidRDefault="00AC5E89" w:rsidP="005E7084">
      <w:pPr>
        <w:jc w:val="both"/>
        <w:rPr>
          <w:b/>
          <w:sz w:val="16"/>
          <w:szCs w:val="16"/>
        </w:rPr>
      </w:pPr>
    </w:p>
    <w:p w14:paraId="7209BD13" w14:textId="02A51524" w:rsidR="00B10E6A" w:rsidRPr="00452BB3" w:rsidRDefault="00B10E6A" w:rsidP="0051599F">
      <w:pPr>
        <w:rPr>
          <w:b/>
          <w:sz w:val="16"/>
          <w:szCs w:val="16"/>
        </w:rPr>
      </w:pPr>
    </w:p>
    <w:sectPr w:rsidR="00B10E6A" w:rsidRPr="00452BB3" w:rsidSect="009E6BB2">
      <w:headerReference w:type="default" r:id="rId8"/>
      <w:pgSz w:w="11906" w:h="16838"/>
      <w:pgMar w:top="680" w:right="851" w:bottom="851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5FD9" w14:textId="77777777" w:rsidR="00AD525A" w:rsidRDefault="00AD525A" w:rsidP="00611A31">
      <w:r>
        <w:separator/>
      </w:r>
    </w:p>
  </w:endnote>
  <w:endnote w:type="continuationSeparator" w:id="0">
    <w:p w14:paraId="5BCF15E0" w14:textId="77777777" w:rsidR="00AD525A" w:rsidRDefault="00AD525A" w:rsidP="0061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DD7E" w14:textId="77777777" w:rsidR="00AD525A" w:rsidRDefault="00AD525A" w:rsidP="00611A31">
      <w:r>
        <w:separator/>
      </w:r>
    </w:p>
  </w:footnote>
  <w:footnote w:type="continuationSeparator" w:id="0">
    <w:p w14:paraId="2D951C6E" w14:textId="77777777" w:rsidR="00AD525A" w:rsidRDefault="00AD525A" w:rsidP="0061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7DC5" w14:textId="77777777" w:rsidR="002E1D0A" w:rsidRDefault="002E1D0A" w:rsidP="00611A31">
    <w:pPr>
      <w:pStyle w:val="Balk1"/>
      <w:jc w:val="center"/>
      <w:rPr>
        <w:rFonts w:ascii="Arial Black" w:hAnsi="Arial Black" w:cs="Times New Roman"/>
        <w:sz w:val="30"/>
        <w:u w:val="none"/>
      </w:rPr>
    </w:pPr>
  </w:p>
  <w:p w14:paraId="0383C5A3" w14:textId="77777777" w:rsidR="00611A31" w:rsidRPr="0083566F" w:rsidRDefault="00611A31" w:rsidP="00611A31">
    <w:pPr>
      <w:pStyle w:val="Balk1"/>
      <w:jc w:val="center"/>
      <w:rPr>
        <w:rFonts w:ascii="Arial Black" w:hAnsi="Arial Black" w:cs="Times New Roman"/>
        <w:sz w:val="30"/>
        <w:u w:val="none"/>
      </w:rPr>
    </w:pPr>
    <w:r w:rsidRPr="0083566F">
      <w:rPr>
        <w:rFonts w:ascii="Arial Black" w:hAnsi="Arial Black" w:cs="Times New Roman"/>
        <w:sz w:val="30"/>
        <w:u w:val="none"/>
      </w:rPr>
      <w:t>ULUDAĞ ORGANİZE SANAYİ BÖLGE</w:t>
    </w:r>
    <w:r>
      <w:rPr>
        <w:rFonts w:ascii="Arial Black" w:hAnsi="Arial Black" w:cs="Times New Roman"/>
        <w:sz w:val="30"/>
        <w:u w:val="none"/>
      </w:rPr>
      <w:t>Sİ</w:t>
    </w:r>
  </w:p>
  <w:p w14:paraId="7141B43C" w14:textId="77777777" w:rsidR="00611A31" w:rsidRDefault="0094132A" w:rsidP="00611A31">
    <w:pPr>
      <w:pStyle w:val="stBilgi"/>
      <w:jc w:val="center"/>
      <w:rPr>
        <w:rFonts w:ascii="Arial Black" w:hAnsi="Arial Black"/>
      </w:rPr>
    </w:pPr>
    <w:r>
      <w:rPr>
        <w:rFonts w:ascii="Arial Black" w:hAnsi="Arial Black"/>
      </w:rPr>
      <w:t>MÜTEŞEBBİS HEYET</w:t>
    </w:r>
    <w:r w:rsidR="00611A31" w:rsidRPr="0083566F">
      <w:rPr>
        <w:rFonts w:ascii="Arial Black" w:hAnsi="Arial Black"/>
      </w:rPr>
      <w:t xml:space="preserve"> TOPLANTI GÜNDEM</w:t>
    </w:r>
    <w:r w:rsidR="00611A31">
      <w:rPr>
        <w:rFonts w:ascii="Arial Black" w:hAnsi="Arial Black"/>
      </w:rPr>
      <w:t xml:space="preserve">İ </w:t>
    </w:r>
  </w:p>
  <w:p w14:paraId="00AC6094" w14:textId="28D1AB4A" w:rsidR="008535F2" w:rsidRPr="008535F2" w:rsidRDefault="00BA7FEA" w:rsidP="00611A31">
    <w:pPr>
      <w:pStyle w:val="stBilgi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(</w:t>
    </w:r>
    <w:r w:rsidR="00520E48">
      <w:rPr>
        <w:rFonts w:ascii="Arial" w:hAnsi="Arial" w:cs="Arial"/>
        <w:b/>
      </w:rPr>
      <w:t>30</w:t>
    </w:r>
    <w:r w:rsidR="008535F2" w:rsidRPr="008535F2">
      <w:rPr>
        <w:rFonts w:ascii="Arial" w:hAnsi="Arial" w:cs="Arial"/>
        <w:b/>
      </w:rPr>
      <w:t>/</w:t>
    </w:r>
    <w:r>
      <w:rPr>
        <w:rFonts w:ascii="Arial" w:hAnsi="Arial" w:cs="Arial"/>
        <w:b/>
      </w:rPr>
      <w:t>0</w:t>
    </w:r>
    <w:r w:rsidR="00520E48">
      <w:rPr>
        <w:rFonts w:ascii="Arial" w:hAnsi="Arial" w:cs="Arial"/>
        <w:b/>
      </w:rPr>
      <w:t>6</w:t>
    </w:r>
    <w:r w:rsidR="00CF65DC">
      <w:rPr>
        <w:rFonts w:ascii="Arial" w:hAnsi="Arial" w:cs="Arial"/>
        <w:b/>
      </w:rPr>
      <w:t>/202</w:t>
    </w:r>
    <w:r>
      <w:rPr>
        <w:rFonts w:ascii="Arial" w:hAnsi="Arial" w:cs="Arial"/>
        <w:b/>
      </w:rPr>
      <w:t>5</w:t>
    </w:r>
    <w:r w:rsidR="008535F2" w:rsidRPr="008535F2">
      <w:rPr>
        <w:rFonts w:ascii="Arial" w:hAnsi="Arial" w:cs="Arial"/>
        <w:b/>
      </w:rPr>
      <w:t xml:space="preserve"> –</w:t>
    </w:r>
    <w:r w:rsidR="00520E48">
      <w:rPr>
        <w:rFonts w:ascii="Arial" w:hAnsi="Arial" w:cs="Arial"/>
        <w:b/>
      </w:rPr>
      <w:t xml:space="preserve"> 201</w:t>
    </w:r>
    <w:r w:rsidR="008535F2" w:rsidRPr="008535F2">
      <w:rPr>
        <w:rFonts w:ascii="Arial" w:hAnsi="Arial" w:cs="Arial"/>
        <w:b/>
      </w:rPr>
      <w:t>)</w:t>
    </w:r>
  </w:p>
  <w:p w14:paraId="7001CE20" w14:textId="77777777" w:rsidR="00611A31" w:rsidRPr="00611A31" w:rsidRDefault="00611A31" w:rsidP="00611A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B81"/>
    <w:multiLevelType w:val="hybridMultilevel"/>
    <w:tmpl w:val="0B8069B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9DA"/>
    <w:multiLevelType w:val="hybridMultilevel"/>
    <w:tmpl w:val="DB560B68"/>
    <w:lvl w:ilvl="0" w:tplc="041F0001">
      <w:start w:val="5"/>
      <w:numFmt w:val="bullet"/>
      <w:lvlText w:val=""/>
      <w:lvlJc w:val="left"/>
      <w:pPr>
        <w:ind w:left="1027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9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17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24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31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38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45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53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6032" w:hanging="360"/>
      </w:pPr>
      <w:rPr>
        <w:rFonts w:ascii="Wingdings" w:hAnsi="Wingdings" w:hint="default"/>
      </w:rPr>
    </w:lvl>
  </w:abstractNum>
  <w:abstractNum w:abstractNumId="2" w15:restartNumberingAfterBreak="0">
    <w:nsid w:val="071D1800"/>
    <w:multiLevelType w:val="multilevel"/>
    <w:tmpl w:val="F6BC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53903"/>
    <w:multiLevelType w:val="hybridMultilevel"/>
    <w:tmpl w:val="CED07828"/>
    <w:lvl w:ilvl="0" w:tplc="0080896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BD1C80"/>
    <w:multiLevelType w:val="hybridMultilevel"/>
    <w:tmpl w:val="058E9776"/>
    <w:lvl w:ilvl="0" w:tplc="0386973C">
      <w:start w:val="2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1EA4E2">
      <w:start w:val="1"/>
      <w:numFmt w:val="lowerLetter"/>
      <w:lvlText w:val="%2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E6127C">
      <w:start w:val="1"/>
      <w:numFmt w:val="lowerRoman"/>
      <w:lvlText w:val="%3"/>
      <w:lvlJc w:val="left"/>
      <w:pPr>
        <w:ind w:left="2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328DA90">
      <w:start w:val="1"/>
      <w:numFmt w:val="decimal"/>
      <w:lvlText w:val="%4"/>
      <w:lvlJc w:val="left"/>
      <w:pPr>
        <w:ind w:left="3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3C61DBA">
      <w:start w:val="1"/>
      <w:numFmt w:val="lowerLetter"/>
      <w:lvlText w:val="%5"/>
      <w:lvlJc w:val="left"/>
      <w:pPr>
        <w:ind w:left="4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C40C6C">
      <w:start w:val="1"/>
      <w:numFmt w:val="lowerRoman"/>
      <w:lvlText w:val="%6"/>
      <w:lvlJc w:val="left"/>
      <w:pPr>
        <w:ind w:left="4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9DC54DA">
      <w:start w:val="1"/>
      <w:numFmt w:val="decimal"/>
      <w:lvlText w:val="%7"/>
      <w:lvlJc w:val="left"/>
      <w:pPr>
        <w:ind w:left="5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4A6A3C">
      <w:start w:val="1"/>
      <w:numFmt w:val="lowerLetter"/>
      <w:lvlText w:val="%8"/>
      <w:lvlJc w:val="left"/>
      <w:pPr>
        <w:ind w:left="6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5BE66AE">
      <w:start w:val="1"/>
      <w:numFmt w:val="lowerRoman"/>
      <w:lvlText w:val="%9"/>
      <w:lvlJc w:val="left"/>
      <w:pPr>
        <w:ind w:left="7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A41055"/>
    <w:multiLevelType w:val="hybridMultilevel"/>
    <w:tmpl w:val="B40A53A4"/>
    <w:lvl w:ilvl="0" w:tplc="20F826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17E60"/>
    <w:multiLevelType w:val="hybridMultilevel"/>
    <w:tmpl w:val="6DBC57E4"/>
    <w:lvl w:ilvl="0" w:tplc="469E9E2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6ABE"/>
    <w:multiLevelType w:val="hybridMultilevel"/>
    <w:tmpl w:val="CB0AE9F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16118"/>
    <w:multiLevelType w:val="multilevel"/>
    <w:tmpl w:val="1CB8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26B37"/>
    <w:multiLevelType w:val="multilevel"/>
    <w:tmpl w:val="6EE0F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0" w15:restartNumberingAfterBreak="0">
    <w:nsid w:val="18E708DD"/>
    <w:multiLevelType w:val="hybridMultilevel"/>
    <w:tmpl w:val="7C3EBE36"/>
    <w:lvl w:ilvl="0" w:tplc="A45A97B4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70" w:hanging="360"/>
      </w:pPr>
    </w:lvl>
    <w:lvl w:ilvl="2" w:tplc="041F001B" w:tentative="1">
      <w:start w:val="1"/>
      <w:numFmt w:val="lowerRoman"/>
      <w:lvlText w:val="%3."/>
      <w:lvlJc w:val="right"/>
      <w:pPr>
        <w:ind w:left="4290" w:hanging="180"/>
      </w:pPr>
    </w:lvl>
    <w:lvl w:ilvl="3" w:tplc="041F000F" w:tentative="1">
      <w:start w:val="1"/>
      <w:numFmt w:val="decimal"/>
      <w:lvlText w:val="%4."/>
      <w:lvlJc w:val="left"/>
      <w:pPr>
        <w:ind w:left="5010" w:hanging="360"/>
      </w:pPr>
    </w:lvl>
    <w:lvl w:ilvl="4" w:tplc="041F0019" w:tentative="1">
      <w:start w:val="1"/>
      <w:numFmt w:val="lowerLetter"/>
      <w:lvlText w:val="%5."/>
      <w:lvlJc w:val="left"/>
      <w:pPr>
        <w:ind w:left="5730" w:hanging="360"/>
      </w:pPr>
    </w:lvl>
    <w:lvl w:ilvl="5" w:tplc="041F001B" w:tentative="1">
      <w:start w:val="1"/>
      <w:numFmt w:val="lowerRoman"/>
      <w:lvlText w:val="%6."/>
      <w:lvlJc w:val="right"/>
      <w:pPr>
        <w:ind w:left="6450" w:hanging="180"/>
      </w:pPr>
    </w:lvl>
    <w:lvl w:ilvl="6" w:tplc="041F000F" w:tentative="1">
      <w:start w:val="1"/>
      <w:numFmt w:val="decimal"/>
      <w:lvlText w:val="%7."/>
      <w:lvlJc w:val="left"/>
      <w:pPr>
        <w:ind w:left="7170" w:hanging="360"/>
      </w:pPr>
    </w:lvl>
    <w:lvl w:ilvl="7" w:tplc="041F0019" w:tentative="1">
      <w:start w:val="1"/>
      <w:numFmt w:val="lowerLetter"/>
      <w:lvlText w:val="%8."/>
      <w:lvlJc w:val="left"/>
      <w:pPr>
        <w:ind w:left="7890" w:hanging="360"/>
      </w:pPr>
    </w:lvl>
    <w:lvl w:ilvl="8" w:tplc="041F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1" w15:restartNumberingAfterBreak="0">
    <w:nsid w:val="1FDF67E8"/>
    <w:multiLevelType w:val="hybridMultilevel"/>
    <w:tmpl w:val="A1C4502A"/>
    <w:lvl w:ilvl="0" w:tplc="C28AB70A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E09FE"/>
    <w:multiLevelType w:val="multilevel"/>
    <w:tmpl w:val="D88AA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3" w15:restartNumberingAfterBreak="0">
    <w:nsid w:val="2751156B"/>
    <w:multiLevelType w:val="hybridMultilevel"/>
    <w:tmpl w:val="3F04EE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261CB"/>
    <w:multiLevelType w:val="hybridMultilevel"/>
    <w:tmpl w:val="B9B4C38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663B4"/>
    <w:multiLevelType w:val="hybridMultilevel"/>
    <w:tmpl w:val="A3A8D7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A782A"/>
    <w:multiLevelType w:val="hybridMultilevel"/>
    <w:tmpl w:val="85B615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86970"/>
    <w:multiLevelType w:val="hybridMultilevel"/>
    <w:tmpl w:val="E5D4ADE0"/>
    <w:lvl w:ilvl="0" w:tplc="F2600682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333592"/>
    <w:multiLevelType w:val="hybridMultilevel"/>
    <w:tmpl w:val="B9BE24C2"/>
    <w:lvl w:ilvl="0" w:tplc="FFFFFFFF">
      <w:start w:val="1"/>
      <w:numFmt w:val="lowerLetter"/>
      <w:lvlText w:val="%1)"/>
      <w:lvlJc w:val="left"/>
      <w:pPr>
        <w:ind w:left="1425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52500B4"/>
    <w:multiLevelType w:val="hybridMultilevel"/>
    <w:tmpl w:val="1136BAC8"/>
    <w:lvl w:ilvl="0" w:tplc="8CD43C1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A372C"/>
    <w:multiLevelType w:val="hybridMultilevel"/>
    <w:tmpl w:val="CD4EB0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7614E"/>
    <w:multiLevelType w:val="hybridMultilevel"/>
    <w:tmpl w:val="9EAEE1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438EA"/>
    <w:multiLevelType w:val="hybridMultilevel"/>
    <w:tmpl w:val="B9BE24C2"/>
    <w:lvl w:ilvl="0" w:tplc="8AF8B4D2">
      <w:start w:val="1"/>
      <w:numFmt w:val="lowerLetter"/>
      <w:lvlText w:val="%1)"/>
      <w:lvlJc w:val="left"/>
      <w:pPr>
        <w:ind w:left="142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3D67675A"/>
    <w:multiLevelType w:val="hybridMultilevel"/>
    <w:tmpl w:val="92FE8CBE"/>
    <w:lvl w:ilvl="0" w:tplc="F184DB1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4383"/>
    <w:multiLevelType w:val="hybridMultilevel"/>
    <w:tmpl w:val="8BE8C590"/>
    <w:lvl w:ilvl="0" w:tplc="58483A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F826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8B16812"/>
    <w:multiLevelType w:val="hybridMultilevel"/>
    <w:tmpl w:val="7B6C6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97384"/>
    <w:multiLevelType w:val="hybridMultilevel"/>
    <w:tmpl w:val="FA4E2E7C"/>
    <w:lvl w:ilvl="0" w:tplc="B344CB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A000C"/>
    <w:multiLevelType w:val="hybridMultilevel"/>
    <w:tmpl w:val="CFB876E4"/>
    <w:lvl w:ilvl="0" w:tplc="92C2AD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C01023E"/>
    <w:multiLevelType w:val="hybridMultilevel"/>
    <w:tmpl w:val="28C0B418"/>
    <w:lvl w:ilvl="0" w:tplc="58902964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9" w15:restartNumberingAfterBreak="0">
    <w:nsid w:val="57366E02"/>
    <w:multiLevelType w:val="hybridMultilevel"/>
    <w:tmpl w:val="0032C72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A925494"/>
    <w:multiLevelType w:val="hybridMultilevel"/>
    <w:tmpl w:val="CB00714C"/>
    <w:lvl w:ilvl="0" w:tplc="E9C81D22">
      <w:start w:val="1"/>
      <w:numFmt w:val="decimal"/>
      <w:lvlText w:val="%1-"/>
      <w:lvlJc w:val="left"/>
      <w:pPr>
        <w:ind w:left="5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AE602E5"/>
    <w:multiLevelType w:val="hybridMultilevel"/>
    <w:tmpl w:val="58760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2214" w:hanging="360"/>
      </w:pPr>
    </w:lvl>
    <w:lvl w:ilvl="2" w:tplc="041F001B">
      <w:start w:val="1"/>
      <w:numFmt w:val="lowerRoman"/>
      <w:lvlText w:val="%3."/>
      <w:lvlJc w:val="right"/>
      <w:pPr>
        <w:ind w:left="2934" w:hanging="180"/>
      </w:pPr>
    </w:lvl>
    <w:lvl w:ilvl="3" w:tplc="041F000F">
      <w:start w:val="1"/>
      <w:numFmt w:val="decimal"/>
      <w:lvlText w:val="%4."/>
      <w:lvlJc w:val="left"/>
      <w:pPr>
        <w:ind w:left="3654" w:hanging="360"/>
      </w:pPr>
    </w:lvl>
    <w:lvl w:ilvl="4" w:tplc="041F0019">
      <w:start w:val="1"/>
      <w:numFmt w:val="lowerLetter"/>
      <w:lvlText w:val="%5."/>
      <w:lvlJc w:val="left"/>
      <w:pPr>
        <w:ind w:left="4374" w:hanging="360"/>
      </w:pPr>
    </w:lvl>
    <w:lvl w:ilvl="5" w:tplc="041F001B">
      <w:start w:val="1"/>
      <w:numFmt w:val="lowerRoman"/>
      <w:lvlText w:val="%6."/>
      <w:lvlJc w:val="right"/>
      <w:pPr>
        <w:ind w:left="5094" w:hanging="180"/>
      </w:pPr>
    </w:lvl>
    <w:lvl w:ilvl="6" w:tplc="041F000F">
      <w:start w:val="1"/>
      <w:numFmt w:val="decimal"/>
      <w:lvlText w:val="%7."/>
      <w:lvlJc w:val="left"/>
      <w:pPr>
        <w:ind w:left="5814" w:hanging="360"/>
      </w:pPr>
    </w:lvl>
    <w:lvl w:ilvl="7" w:tplc="041F0019">
      <w:start w:val="1"/>
      <w:numFmt w:val="lowerLetter"/>
      <w:lvlText w:val="%8."/>
      <w:lvlJc w:val="left"/>
      <w:pPr>
        <w:ind w:left="6534" w:hanging="360"/>
      </w:pPr>
    </w:lvl>
    <w:lvl w:ilvl="8" w:tplc="041F001B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EC918DE"/>
    <w:multiLevelType w:val="hybridMultilevel"/>
    <w:tmpl w:val="DA046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30BA7"/>
    <w:multiLevelType w:val="hybridMultilevel"/>
    <w:tmpl w:val="48DEF03E"/>
    <w:lvl w:ilvl="0" w:tplc="9E5A76C0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F393D"/>
    <w:multiLevelType w:val="multilevel"/>
    <w:tmpl w:val="527E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864E5"/>
    <w:multiLevelType w:val="hybridMultilevel"/>
    <w:tmpl w:val="520059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04078"/>
    <w:multiLevelType w:val="hybridMultilevel"/>
    <w:tmpl w:val="3DBA7034"/>
    <w:lvl w:ilvl="0" w:tplc="52CA7120">
      <w:start w:val="1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A7CEA"/>
    <w:multiLevelType w:val="hybridMultilevel"/>
    <w:tmpl w:val="F996B7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75646"/>
    <w:multiLevelType w:val="multilevel"/>
    <w:tmpl w:val="6EE0F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9" w15:restartNumberingAfterBreak="0">
    <w:nsid w:val="76A97907"/>
    <w:multiLevelType w:val="hybridMultilevel"/>
    <w:tmpl w:val="785A7F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35E2D"/>
    <w:multiLevelType w:val="hybridMultilevel"/>
    <w:tmpl w:val="5E3EC3E2"/>
    <w:lvl w:ilvl="0" w:tplc="61BCCC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198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661716">
    <w:abstractNumId w:val="23"/>
  </w:num>
  <w:num w:numId="3" w16cid:durableId="971594708">
    <w:abstractNumId w:val="3"/>
  </w:num>
  <w:num w:numId="4" w16cid:durableId="68383949">
    <w:abstractNumId w:val="10"/>
  </w:num>
  <w:num w:numId="5" w16cid:durableId="1905946862">
    <w:abstractNumId w:val="24"/>
  </w:num>
  <w:num w:numId="6" w16cid:durableId="639503963">
    <w:abstractNumId w:val="27"/>
  </w:num>
  <w:num w:numId="7" w16cid:durableId="377971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5523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4269146">
    <w:abstractNumId w:val="2"/>
  </w:num>
  <w:num w:numId="10" w16cid:durableId="235633792">
    <w:abstractNumId w:val="19"/>
  </w:num>
  <w:num w:numId="11" w16cid:durableId="1337684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2555727">
    <w:abstractNumId w:val="26"/>
  </w:num>
  <w:num w:numId="13" w16cid:durableId="15673026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7886315">
    <w:abstractNumId w:val="4"/>
  </w:num>
  <w:num w:numId="15" w16cid:durableId="1032457725">
    <w:abstractNumId w:val="6"/>
  </w:num>
  <w:num w:numId="16" w16cid:durableId="3978970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9730437">
    <w:abstractNumId w:val="28"/>
  </w:num>
  <w:num w:numId="18" w16cid:durableId="542249158">
    <w:abstractNumId w:val="38"/>
  </w:num>
  <w:num w:numId="19" w16cid:durableId="1451823392">
    <w:abstractNumId w:val="30"/>
  </w:num>
  <w:num w:numId="20" w16cid:durableId="1446732063">
    <w:abstractNumId w:val="7"/>
  </w:num>
  <w:num w:numId="21" w16cid:durableId="1888644311">
    <w:abstractNumId w:val="25"/>
  </w:num>
  <w:num w:numId="22" w16cid:durableId="259147499">
    <w:abstractNumId w:val="14"/>
  </w:num>
  <w:num w:numId="23" w16cid:durableId="5916707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7104616">
    <w:abstractNumId w:val="5"/>
  </w:num>
  <w:num w:numId="25" w16cid:durableId="1268264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1879683">
    <w:abstractNumId w:val="1"/>
  </w:num>
  <w:num w:numId="27" w16cid:durableId="1312950219">
    <w:abstractNumId w:val="0"/>
  </w:num>
  <w:num w:numId="28" w16cid:durableId="117725396">
    <w:abstractNumId w:val="40"/>
  </w:num>
  <w:num w:numId="29" w16cid:durableId="2029286727">
    <w:abstractNumId w:val="12"/>
  </w:num>
  <w:num w:numId="30" w16cid:durableId="20859528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9789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6326194">
    <w:abstractNumId w:val="29"/>
  </w:num>
  <w:num w:numId="33" w16cid:durableId="2124573124">
    <w:abstractNumId w:val="37"/>
  </w:num>
  <w:num w:numId="34" w16cid:durableId="19407923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6142690">
    <w:abstractNumId w:val="9"/>
  </w:num>
  <w:num w:numId="36" w16cid:durableId="12005086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02042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1529594">
    <w:abstractNumId w:val="8"/>
  </w:num>
  <w:num w:numId="39" w16cid:durableId="1447232477">
    <w:abstractNumId w:val="33"/>
  </w:num>
  <w:num w:numId="40" w16cid:durableId="1640526078">
    <w:abstractNumId w:val="36"/>
  </w:num>
  <w:num w:numId="41" w16cid:durableId="812675566">
    <w:abstractNumId w:val="17"/>
  </w:num>
  <w:num w:numId="42" w16cid:durableId="20616363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5087962">
    <w:abstractNumId w:val="34"/>
  </w:num>
  <w:num w:numId="44" w16cid:durableId="403649012">
    <w:abstractNumId w:val="22"/>
  </w:num>
  <w:num w:numId="45" w16cid:durableId="1542787718">
    <w:abstractNumId w:val="18"/>
  </w:num>
  <w:num w:numId="46" w16cid:durableId="1994524589">
    <w:abstractNumId w:val="35"/>
  </w:num>
  <w:num w:numId="47" w16cid:durableId="118548407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B3"/>
    <w:rsid w:val="0001063D"/>
    <w:rsid w:val="00011A06"/>
    <w:rsid w:val="00012C69"/>
    <w:rsid w:val="000159BD"/>
    <w:rsid w:val="00017947"/>
    <w:rsid w:val="00020233"/>
    <w:rsid w:val="00021D8B"/>
    <w:rsid w:val="00023C3A"/>
    <w:rsid w:val="00023C7B"/>
    <w:rsid w:val="00024C38"/>
    <w:rsid w:val="00025C82"/>
    <w:rsid w:val="00031432"/>
    <w:rsid w:val="00031657"/>
    <w:rsid w:val="00032C70"/>
    <w:rsid w:val="00035E64"/>
    <w:rsid w:val="00036C26"/>
    <w:rsid w:val="0003796E"/>
    <w:rsid w:val="00040559"/>
    <w:rsid w:val="00042544"/>
    <w:rsid w:val="00044334"/>
    <w:rsid w:val="0004450B"/>
    <w:rsid w:val="00045877"/>
    <w:rsid w:val="0005053D"/>
    <w:rsid w:val="00056155"/>
    <w:rsid w:val="00061294"/>
    <w:rsid w:val="00061C58"/>
    <w:rsid w:val="000634B0"/>
    <w:rsid w:val="00064228"/>
    <w:rsid w:val="0006635B"/>
    <w:rsid w:val="00067904"/>
    <w:rsid w:val="0007287D"/>
    <w:rsid w:val="00073CCA"/>
    <w:rsid w:val="00076BBF"/>
    <w:rsid w:val="00080240"/>
    <w:rsid w:val="00084BA2"/>
    <w:rsid w:val="00086277"/>
    <w:rsid w:val="000878A3"/>
    <w:rsid w:val="00092A97"/>
    <w:rsid w:val="0009397E"/>
    <w:rsid w:val="000940E3"/>
    <w:rsid w:val="00095B83"/>
    <w:rsid w:val="00097300"/>
    <w:rsid w:val="000976A8"/>
    <w:rsid w:val="000A1CB2"/>
    <w:rsid w:val="000A24F5"/>
    <w:rsid w:val="000A409A"/>
    <w:rsid w:val="000A73B9"/>
    <w:rsid w:val="000B086C"/>
    <w:rsid w:val="000B12C6"/>
    <w:rsid w:val="000B49D4"/>
    <w:rsid w:val="000B4FFF"/>
    <w:rsid w:val="000B5043"/>
    <w:rsid w:val="000B538B"/>
    <w:rsid w:val="000B53D0"/>
    <w:rsid w:val="000B6950"/>
    <w:rsid w:val="000B6AEC"/>
    <w:rsid w:val="000C0D66"/>
    <w:rsid w:val="000C14DC"/>
    <w:rsid w:val="000C1B66"/>
    <w:rsid w:val="000C48A4"/>
    <w:rsid w:val="000C6EDB"/>
    <w:rsid w:val="000C7A4A"/>
    <w:rsid w:val="000D0AD8"/>
    <w:rsid w:val="000D1020"/>
    <w:rsid w:val="000D11E8"/>
    <w:rsid w:val="000D2239"/>
    <w:rsid w:val="000D3A00"/>
    <w:rsid w:val="000D4010"/>
    <w:rsid w:val="000D56F2"/>
    <w:rsid w:val="000D6163"/>
    <w:rsid w:val="000D727E"/>
    <w:rsid w:val="000D7796"/>
    <w:rsid w:val="000E2954"/>
    <w:rsid w:val="000E3352"/>
    <w:rsid w:val="000F0072"/>
    <w:rsid w:val="000F1E40"/>
    <w:rsid w:val="000F2281"/>
    <w:rsid w:val="000F4D12"/>
    <w:rsid w:val="00102A11"/>
    <w:rsid w:val="001045C8"/>
    <w:rsid w:val="00104E5E"/>
    <w:rsid w:val="00105C7B"/>
    <w:rsid w:val="00107562"/>
    <w:rsid w:val="00110421"/>
    <w:rsid w:val="00115800"/>
    <w:rsid w:val="00115859"/>
    <w:rsid w:val="00120581"/>
    <w:rsid w:val="00122EDD"/>
    <w:rsid w:val="001274DD"/>
    <w:rsid w:val="001310D6"/>
    <w:rsid w:val="00131926"/>
    <w:rsid w:val="001545F5"/>
    <w:rsid w:val="00155579"/>
    <w:rsid w:val="001600B4"/>
    <w:rsid w:val="00161D3D"/>
    <w:rsid w:val="001630F1"/>
    <w:rsid w:val="00165E29"/>
    <w:rsid w:val="001678E1"/>
    <w:rsid w:val="00167D2D"/>
    <w:rsid w:val="0017150F"/>
    <w:rsid w:val="00171F80"/>
    <w:rsid w:val="00173ED4"/>
    <w:rsid w:val="00174132"/>
    <w:rsid w:val="00174AC4"/>
    <w:rsid w:val="00174BDB"/>
    <w:rsid w:val="00177D0F"/>
    <w:rsid w:val="001841D8"/>
    <w:rsid w:val="00185362"/>
    <w:rsid w:val="00187516"/>
    <w:rsid w:val="001931A0"/>
    <w:rsid w:val="00194D0B"/>
    <w:rsid w:val="00196BAC"/>
    <w:rsid w:val="001A2933"/>
    <w:rsid w:val="001B217A"/>
    <w:rsid w:val="001C0670"/>
    <w:rsid w:val="001C0AFA"/>
    <w:rsid w:val="001C1E55"/>
    <w:rsid w:val="001C42EC"/>
    <w:rsid w:val="001D28E7"/>
    <w:rsid w:val="001D2E48"/>
    <w:rsid w:val="001D3125"/>
    <w:rsid w:val="001D3FDC"/>
    <w:rsid w:val="001E0C15"/>
    <w:rsid w:val="001E3228"/>
    <w:rsid w:val="001E4EEA"/>
    <w:rsid w:val="001E6F44"/>
    <w:rsid w:val="001F454A"/>
    <w:rsid w:val="001F4EF5"/>
    <w:rsid w:val="001F6250"/>
    <w:rsid w:val="001F689A"/>
    <w:rsid w:val="002006F1"/>
    <w:rsid w:val="00202C79"/>
    <w:rsid w:val="00202C9A"/>
    <w:rsid w:val="00205F95"/>
    <w:rsid w:val="00213D08"/>
    <w:rsid w:val="00214C82"/>
    <w:rsid w:val="0021671A"/>
    <w:rsid w:val="00216F4E"/>
    <w:rsid w:val="0022000D"/>
    <w:rsid w:val="0022092E"/>
    <w:rsid w:val="00221B02"/>
    <w:rsid w:val="00222579"/>
    <w:rsid w:val="00222F80"/>
    <w:rsid w:val="00223514"/>
    <w:rsid w:val="00224003"/>
    <w:rsid w:val="00224980"/>
    <w:rsid w:val="00225622"/>
    <w:rsid w:val="00232594"/>
    <w:rsid w:val="00241C89"/>
    <w:rsid w:val="00243101"/>
    <w:rsid w:val="002431C4"/>
    <w:rsid w:val="00245BDC"/>
    <w:rsid w:val="00250D61"/>
    <w:rsid w:val="00252E8F"/>
    <w:rsid w:val="00254416"/>
    <w:rsid w:val="00255E68"/>
    <w:rsid w:val="002625FE"/>
    <w:rsid w:val="0026516A"/>
    <w:rsid w:val="00265B91"/>
    <w:rsid w:val="00273EA8"/>
    <w:rsid w:val="0027788E"/>
    <w:rsid w:val="00282A00"/>
    <w:rsid w:val="00283C90"/>
    <w:rsid w:val="00285C8A"/>
    <w:rsid w:val="002933F9"/>
    <w:rsid w:val="002945EF"/>
    <w:rsid w:val="002A2AF6"/>
    <w:rsid w:val="002A3C78"/>
    <w:rsid w:val="002A4421"/>
    <w:rsid w:val="002A65FB"/>
    <w:rsid w:val="002A6819"/>
    <w:rsid w:val="002B074F"/>
    <w:rsid w:val="002B0C4D"/>
    <w:rsid w:val="002B172F"/>
    <w:rsid w:val="002B66AD"/>
    <w:rsid w:val="002D3EB5"/>
    <w:rsid w:val="002D53D8"/>
    <w:rsid w:val="002D59C5"/>
    <w:rsid w:val="002D626E"/>
    <w:rsid w:val="002D68DE"/>
    <w:rsid w:val="002D6931"/>
    <w:rsid w:val="002E1B4E"/>
    <w:rsid w:val="002E1D0A"/>
    <w:rsid w:val="002E4D7B"/>
    <w:rsid w:val="002E7E12"/>
    <w:rsid w:val="002F1015"/>
    <w:rsid w:val="002F14E5"/>
    <w:rsid w:val="002F1991"/>
    <w:rsid w:val="002F240B"/>
    <w:rsid w:val="002F2B02"/>
    <w:rsid w:val="002F7DAF"/>
    <w:rsid w:val="003005E4"/>
    <w:rsid w:val="00305BDE"/>
    <w:rsid w:val="003062AA"/>
    <w:rsid w:val="00307214"/>
    <w:rsid w:val="0030731F"/>
    <w:rsid w:val="00310B3A"/>
    <w:rsid w:val="003120A9"/>
    <w:rsid w:val="00313E1D"/>
    <w:rsid w:val="00313F63"/>
    <w:rsid w:val="0031580E"/>
    <w:rsid w:val="00320B48"/>
    <w:rsid w:val="00320EA9"/>
    <w:rsid w:val="003216FC"/>
    <w:rsid w:val="0032570D"/>
    <w:rsid w:val="003259C1"/>
    <w:rsid w:val="003309B7"/>
    <w:rsid w:val="003351F7"/>
    <w:rsid w:val="00335C0E"/>
    <w:rsid w:val="003430A5"/>
    <w:rsid w:val="00344704"/>
    <w:rsid w:val="0035031A"/>
    <w:rsid w:val="003515BC"/>
    <w:rsid w:val="00354094"/>
    <w:rsid w:val="003576D8"/>
    <w:rsid w:val="00366EC9"/>
    <w:rsid w:val="00367E1B"/>
    <w:rsid w:val="0037183F"/>
    <w:rsid w:val="003731F6"/>
    <w:rsid w:val="00373FFF"/>
    <w:rsid w:val="003755C5"/>
    <w:rsid w:val="00375D43"/>
    <w:rsid w:val="0038013C"/>
    <w:rsid w:val="00380974"/>
    <w:rsid w:val="00382088"/>
    <w:rsid w:val="00382EEC"/>
    <w:rsid w:val="003847CB"/>
    <w:rsid w:val="00390775"/>
    <w:rsid w:val="00390882"/>
    <w:rsid w:val="00391543"/>
    <w:rsid w:val="0039222D"/>
    <w:rsid w:val="00392442"/>
    <w:rsid w:val="0039288F"/>
    <w:rsid w:val="00393416"/>
    <w:rsid w:val="00395C9A"/>
    <w:rsid w:val="003A0281"/>
    <w:rsid w:val="003A0678"/>
    <w:rsid w:val="003A224F"/>
    <w:rsid w:val="003A41E9"/>
    <w:rsid w:val="003A5A1C"/>
    <w:rsid w:val="003A7639"/>
    <w:rsid w:val="003B0A44"/>
    <w:rsid w:val="003B0A9F"/>
    <w:rsid w:val="003B1E17"/>
    <w:rsid w:val="003B4C97"/>
    <w:rsid w:val="003B5C5A"/>
    <w:rsid w:val="003B6ABC"/>
    <w:rsid w:val="003C002E"/>
    <w:rsid w:val="003C0BBA"/>
    <w:rsid w:val="003C0D7F"/>
    <w:rsid w:val="003C3F6D"/>
    <w:rsid w:val="003C531E"/>
    <w:rsid w:val="003C76A4"/>
    <w:rsid w:val="003D4053"/>
    <w:rsid w:val="003D650E"/>
    <w:rsid w:val="003E0B67"/>
    <w:rsid w:val="003E0E4D"/>
    <w:rsid w:val="003E2E55"/>
    <w:rsid w:val="003E397F"/>
    <w:rsid w:val="003E3EDC"/>
    <w:rsid w:val="003E7E5A"/>
    <w:rsid w:val="003F5E1F"/>
    <w:rsid w:val="0040102D"/>
    <w:rsid w:val="0040135C"/>
    <w:rsid w:val="004017FB"/>
    <w:rsid w:val="004031AE"/>
    <w:rsid w:val="00403AEC"/>
    <w:rsid w:val="00404FA5"/>
    <w:rsid w:val="00406C2C"/>
    <w:rsid w:val="00410D59"/>
    <w:rsid w:val="004115B8"/>
    <w:rsid w:val="00411759"/>
    <w:rsid w:val="004136B4"/>
    <w:rsid w:val="004143C7"/>
    <w:rsid w:val="004200B9"/>
    <w:rsid w:val="00421969"/>
    <w:rsid w:val="00422FF3"/>
    <w:rsid w:val="0042749A"/>
    <w:rsid w:val="00430314"/>
    <w:rsid w:val="00434E41"/>
    <w:rsid w:val="00445DD3"/>
    <w:rsid w:val="00452BB3"/>
    <w:rsid w:val="00455F94"/>
    <w:rsid w:val="004561D4"/>
    <w:rsid w:val="00456B06"/>
    <w:rsid w:val="00457680"/>
    <w:rsid w:val="00460D42"/>
    <w:rsid w:val="00461A64"/>
    <w:rsid w:val="00465A9E"/>
    <w:rsid w:val="00471656"/>
    <w:rsid w:val="00471829"/>
    <w:rsid w:val="00472186"/>
    <w:rsid w:val="0047224C"/>
    <w:rsid w:val="00473751"/>
    <w:rsid w:val="00474638"/>
    <w:rsid w:val="00477070"/>
    <w:rsid w:val="00482392"/>
    <w:rsid w:val="00486150"/>
    <w:rsid w:val="004920F9"/>
    <w:rsid w:val="00496022"/>
    <w:rsid w:val="004A03E7"/>
    <w:rsid w:val="004A1D0E"/>
    <w:rsid w:val="004A2830"/>
    <w:rsid w:val="004A6087"/>
    <w:rsid w:val="004A7BB9"/>
    <w:rsid w:val="004B0136"/>
    <w:rsid w:val="004B06FB"/>
    <w:rsid w:val="004B0CFC"/>
    <w:rsid w:val="004B3BCF"/>
    <w:rsid w:val="004B420F"/>
    <w:rsid w:val="004B6B96"/>
    <w:rsid w:val="004B791B"/>
    <w:rsid w:val="004C1FB3"/>
    <w:rsid w:val="004C33A4"/>
    <w:rsid w:val="004C3B93"/>
    <w:rsid w:val="004C3D72"/>
    <w:rsid w:val="004C4B95"/>
    <w:rsid w:val="004C52F8"/>
    <w:rsid w:val="004C6B89"/>
    <w:rsid w:val="004C777B"/>
    <w:rsid w:val="004D1F38"/>
    <w:rsid w:val="004D2F8F"/>
    <w:rsid w:val="004D432E"/>
    <w:rsid w:val="004D5CE2"/>
    <w:rsid w:val="004D5E2A"/>
    <w:rsid w:val="004E2489"/>
    <w:rsid w:val="004E42AD"/>
    <w:rsid w:val="004E7816"/>
    <w:rsid w:val="004F0713"/>
    <w:rsid w:val="004F1EBF"/>
    <w:rsid w:val="004F47D9"/>
    <w:rsid w:val="004F753A"/>
    <w:rsid w:val="004F75DE"/>
    <w:rsid w:val="004F7C9C"/>
    <w:rsid w:val="004F7FA8"/>
    <w:rsid w:val="005009B9"/>
    <w:rsid w:val="00500A4B"/>
    <w:rsid w:val="00500DC7"/>
    <w:rsid w:val="005104F8"/>
    <w:rsid w:val="00512B57"/>
    <w:rsid w:val="005131D1"/>
    <w:rsid w:val="00515812"/>
    <w:rsid w:val="0051599F"/>
    <w:rsid w:val="005167F1"/>
    <w:rsid w:val="00516D25"/>
    <w:rsid w:val="00520E48"/>
    <w:rsid w:val="00524E62"/>
    <w:rsid w:val="00524EA6"/>
    <w:rsid w:val="00525054"/>
    <w:rsid w:val="00527221"/>
    <w:rsid w:val="00527D80"/>
    <w:rsid w:val="00527EDB"/>
    <w:rsid w:val="00530449"/>
    <w:rsid w:val="005326AA"/>
    <w:rsid w:val="00532A5D"/>
    <w:rsid w:val="00532D80"/>
    <w:rsid w:val="00536116"/>
    <w:rsid w:val="00537F6B"/>
    <w:rsid w:val="005400B9"/>
    <w:rsid w:val="005402A6"/>
    <w:rsid w:val="0054279F"/>
    <w:rsid w:val="00544EEE"/>
    <w:rsid w:val="0054524A"/>
    <w:rsid w:val="00545443"/>
    <w:rsid w:val="0054774C"/>
    <w:rsid w:val="00551134"/>
    <w:rsid w:val="005523EA"/>
    <w:rsid w:val="00553AF4"/>
    <w:rsid w:val="00561837"/>
    <w:rsid w:val="00563A71"/>
    <w:rsid w:val="005711AD"/>
    <w:rsid w:val="00571ED3"/>
    <w:rsid w:val="0057245A"/>
    <w:rsid w:val="00572C5C"/>
    <w:rsid w:val="005742F7"/>
    <w:rsid w:val="00576026"/>
    <w:rsid w:val="0057612F"/>
    <w:rsid w:val="00577649"/>
    <w:rsid w:val="00584D12"/>
    <w:rsid w:val="005870B2"/>
    <w:rsid w:val="0059426D"/>
    <w:rsid w:val="0059580D"/>
    <w:rsid w:val="005A022F"/>
    <w:rsid w:val="005A7880"/>
    <w:rsid w:val="005A79FC"/>
    <w:rsid w:val="005B2439"/>
    <w:rsid w:val="005B5C61"/>
    <w:rsid w:val="005B5D26"/>
    <w:rsid w:val="005C1845"/>
    <w:rsid w:val="005C277F"/>
    <w:rsid w:val="005C3C04"/>
    <w:rsid w:val="005D09AA"/>
    <w:rsid w:val="005D2B03"/>
    <w:rsid w:val="005D2FBA"/>
    <w:rsid w:val="005E0649"/>
    <w:rsid w:val="005E0CB7"/>
    <w:rsid w:val="005E1DB3"/>
    <w:rsid w:val="005E2CD1"/>
    <w:rsid w:val="005E7084"/>
    <w:rsid w:val="005E72B8"/>
    <w:rsid w:val="005F19A5"/>
    <w:rsid w:val="005F1FB1"/>
    <w:rsid w:val="005F2D5F"/>
    <w:rsid w:val="005F2DE5"/>
    <w:rsid w:val="005F3789"/>
    <w:rsid w:val="005F6714"/>
    <w:rsid w:val="005F6D67"/>
    <w:rsid w:val="005F7C25"/>
    <w:rsid w:val="006037CC"/>
    <w:rsid w:val="00611A31"/>
    <w:rsid w:val="00614407"/>
    <w:rsid w:val="00617F13"/>
    <w:rsid w:val="0062234C"/>
    <w:rsid w:val="00626AA9"/>
    <w:rsid w:val="00630C82"/>
    <w:rsid w:val="006311E7"/>
    <w:rsid w:val="00634B30"/>
    <w:rsid w:val="00635926"/>
    <w:rsid w:val="00635DBD"/>
    <w:rsid w:val="006373F9"/>
    <w:rsid w:val="00637CEA"/>
    <w:rsid w:val="00641A18"/>
    <w:rsid w:val="00643BB9"/>
    <w:rsid w:val="006449B8"/>
    <w:rsid w:val="00656356"/>
    <w:rsid w:val="006565AF"/>
    <w:rsid w:val="00656D08"/>
    <w:rsid w:val="00660B83"/>
    <w:rsid w:val="006614F4"/>
    <w:rsid w:val="0066261B"/>
    <w:rsid w:val="006660E0"/>
    <w:rsid w:val="0067170C"/>
    <w:rsid w:val="006733EA"/>
    <w:rsid w:val="00674CBE"/>
    <w:rsid w:val="006814AB"/>
    <w:rsid w:val="0068208F"/>
    <w:rsid w:val="00682382"/>
    <w:rsid w:val="00684431"/>
    <w:rsid w:val="0068609F"/>
    <w:rsid w:val="00690D3E"/>
    <w:rsid w:val="00692E03"/>
    <w:rsid w:val="006934BE"/>
    <w:rsid w:val="00695771"/>
    <w:rsid w:val="006961E7"/>
    <w:rsid w:val="00696517"/>
    <w:rsid w:val="006A5D86"/>
    <w:rsid w:val="006B1A0B"/>
    <w:rsid w:val="006B29D6"/>
    <w:rsid w:val="006B5592"/>
    <w:rsid w:val="006C0B2B"/>
    <w:rsid w:val="006C0F7D"/>
    <w:rsid w:val="006C1C21"/>
    <w:rsid w:val="006D10B4"/>
    <w:rsid w:val="006D2BD4"/>
    <w:rsid w:val="006D3BA2"/>
    <w:rsid w:val="006D5A01"/>
    <w:rsid w:val="006D6EFD"/>
    <w:rsid w:val="006D7697"/>
    <w:rsid w:val="006E0B0B"/>
    <w:rsid w:val="006E1C2A"/>
    <w:rsid w:val="006E2639"/>
    <w:rsid w:val="006E4325"/>
    <w:rsid w:val="006E5627"/>
    <w:rsid w:val="006E62F1"/>
    <w:rsid w:val="006E75BF"/>
    <w:rsid w:val="006F1EEF"/>
    <w:rsid w:val="006F6806"/>
    <w:rsid w:val="006F6B27"/>
    <w:rsid w:val="006F7985"/>
    <w:rsid w:val="00700A16"/>
    <w:rsid w:val="00702672"/>
    <w:rsid w:val="007026E9"/>
    <w:rsid w:val="00704396"/>
    <w:rsid w:val="00705BB7"/>
    <w:rsid w:val="00705D9C"/>
    <w:rsid w:val="0070715C"/>
    <w:rsid w:val="00707AB1"/>
    <w:rsid w:val="00710CAA"/>
    <w:rsid w:val="00712766"/>
    <w:rsid w:val="00714C12"/>
    <w:rsid w:val="00717A88"/>
    <w:rsid w:val="00733AA5"/>
    <w:rsid w:val="0073533B"/>
    <w:rsid w:val="00737872"/>
    <w:rsid w:val="007410FB"/>
    <w:rsid w:val="0074486D"/>
    <w:rsid w:val="00746200"/>
    <w:rsid w:val="00746D88"/>
    <w:rsid w:val="00746E88"/>
    <w:rsid w:val="00747C38"/>
    <w:rsid w:val="007551C8"/>
    <w:rsid w:val="007557EB"/>
    <w:rsid w:val="0075733C"/>
    <w:rsid w:val="00763650"/>
    <w:rsid w:val="0076383B"/>
    <w:rsid w:val="00765D9D"/>
    <w:rsid w:val="007705C7"/>
    <w:rsid w:val="0077135E"/>
    <w:rsid w:val="00773D88"/>
    <w:rsid w:val="00776EAF"/>
    <w:rsid w:val="00782248"/>
    <w:rsid w:val="007865B2"/>
    <w:rsid w:val="00786AFE"/>
    <w:rsid w:val="00790103"/>
    <w:rsid w:val="00790275"/>
    <w:rsid w:val="00790777"/>
    <w:rsid w:val="007923AD"/>
    <w:rsid w:val="00792910"/>
    <w:rsid w:val="0079477D"/>
    <w:rsid w:val="00794F83"/>
    <w:rsid w:val="007961EE"/>
    <w:rsid w:val="007A2C66"/>
    <w:rsid w:val="007A5898"/>
    <w:rsid w:val="007A5F1D"/>
    <w:rsid w:val="007B0740"/>
    <w:rsid w:val="007B4A67"/>
    <w:rsid w:val="007B5E3E"/>
    <w:rsid w:val="007C00E0"/>
    <w:rsid w:val="007C1002"/>
    <w:rsid w:val="007C37BB"/>
    <w:rsid w:val="007C72CD"/>
    <w:rsid w:val="007D1994"/>
    <w:rsid w:val="007D2C5E"/>
    <w:rsid w:val="007D6A20"/>
    <w:rsid w:val="007D6BB9"/>
    <w:rsid w:val="007E11C4"/>
    <w:rsid w:val="007E1650"/>
    <w:rsid w:val="007E1B68"/>
    <w:rsid w:val="007E339D"/>
    <w:rsid w:val="007E4668"/>
    <w:rsid w:val="007E4BD0"/>
    <w:rsid w:val="007E706E"/>
    <w:rsid w:val="007F6979"/>
    <w:rsid w:val="007F7438"/>
    <w:rsid w:val="00801A22"/>
    <w:rsid w:val="0080467B"/>
    <w:rsid w:val="008052D7"/>
    <w:rsid w:val="00806D94"/>
    <w:rsid w:val="00813684"/>
    <w:rsid w:val="00814367"/>
    <w:rsid w:val="008157F8"/>
    <w:rsid w:val="008167F5"/>
    <w:rsid w:val="0082165C"/>
    <w:rsid w:val="0082363A"/>
    <w:rsid w:val="00824854"/>
    <w:rsid w:val="008255BC"/>
    <w:rsid w:val="00830BFF"/>
    <w:rsid w:val="00830CC8"/>
    <w:rsid w:val="00831E9D"/>
    <w:rsid w:val="00831EE2"/>
    <w:rsid w:val="00833DA5"/>
    <w:rsid w:val="008356DF"/>
    <w:rsid w:val="0084069A"/>
    <w:rsid w:val="00841E76"/>
    <w:rsid w:val="00842CAC"/>
    <w:rsid w:val="00845959"/>
    <w:rsid w:val="00852057"/>
    <w:rsid w:val="00852B17"/>
    <w:rsid w:val="008535F2"/>
    <w:rsid w:val="00855CCE"/>
    <w:rsid w:val="008569C1"/>
    <w:rsid w:val="008576AE"/>
    <w:rsid w:val="00857FF7"/>
    <w:rsid w:val="00862390"/>
    <w:rsid w:val="008642F6"/>
    <w:rsid w:val="00873680"/>
    <w:rsid w:val="00873911"/>
    <w:rsid w:val="00873D9D"/>
    <w:rsid w:val="00873FC2"/>
    <w:rsid w:val="00874D8C"/>
    <w:rsid w:val="00874DAB"/>
    <w:rsid w:val="00876FA2"/>
    <w:rsid w:val="00880739"/>
    <w:rsid w:val="00880849"/>
    <w:rsid w:val="0088104F"/>
    <w:rsid w:val="00881FEC"/>
    <w:rsid w:val="008822F6"/>
    <w:rsid w:val="00885ED9"/>
    <w:rsid w:val="00886B45"/>
    <w:rsid w:val="008879E8"/>
    <w:rsid w:val="008951B3"/>
    <w:rsid w:val="008A0B12"/>
    <w:rsid w:val="008A18CA"/>
    <w:rsid w:val="008A6948"/>
    <w:rsid w:val="008A6A94"/>
    <w:rsid w:val="008B3F28"/>
    <w:rsid w:val="008C00CE"/>
    <w:rsid w:val="008D0A15"/>
    <w:rsid w:val="008D1783"/>
    <w:rsid w:val="008D43EA"/>
    <w:rsid w:val="008D4BB1"/>
    <w:rsid w:val="008E233B"/>
    <w:rsid w:val="008E3D53"/>
    <w:rsid w:val="008E3F3C"/>
    <w:rsid w:val="008E4478"/>
    <w:rsid w:val="008F1662"/>
    <w:rsid w:val="008F5EE4"/>
    <w:rsid w:val="00901077"/>
    <w:rsid w:val="009018E5"/>
    <w:rsid w:val="009034DB"/>
    <w:rsid w:val="009057A4"/>
    <w:rsid w:val="0090767D"/>
    <w:rsid w:val="009161C8"/>
    <w:rsid w:val="009162E0"/>
    <w:rsid w:val="00921192"/>
    <w:rsid w:val="0092247B"/>
    <w:rsid w:val="00922E09"/>
    <w:rsid w:val="009236EA"/>
    <w:rsid w:val="00925B1C"/>
    <w:rsid w:val="0093295C"/>
    <w:rsid w:val="0093789B"/>
    <w:rsid w:val="0094132A"/>
    <w:rsid w:val="00941791"/>
    <w:rsid w:val="00941C74"/>
    <w:rsid w:val="00942A87"/>
    <w:rsid w:val="009438A7"/>
    <w:rsid w:val="00945150"/>
    <w:rsid w:val="009461AE"/>
    <w:rsid w:val="00946C9B"/>
    <w:rsid w:val="0095365D"/>
    <w:rsid w:val="00955843"/>
    <w:rsid w:val="00956E4A"/>
    <w:rsid w:val="009638E3"/>
    <w:rsid w:val="00963DC9"/>
    <w:rsid w:val="0096468B"/>
    <w:rsid w:val="009674BF"/>
    <w:rsid w:val="0097048F"/>
    <w:rsid w:val="00971D4E"/>
    <w:rsid w:val="00974675"/>
    <w:rsid w:val="009762A4"/>
    <w:rsid w:val="0097666C"/>
    <w:rsid w:val="00980026"/>
    <w:rsid w:val="00983689"/>
    <w:rsid w:val="00984B0C"/>
    <w:rsid w:val="00992B9D"/>
    <w:rsid w:val="009A176F"/>
    <w:rsid w:val="009A1D6B"/>
    <w:rsid w:val="009A3640"/>
    <w:rsid w:val="009A5D08"/>
    <w:rsid w:val="009A76D1"/>
    <w:rsid w:val="009B151F"/>
    <w:rsid w:val="009B24DA"/>
    <w:rsid w:val="009B450D"/>
    <w:rsid w:val="009C077C"/>
    <w:rsid w:val="009C114D"/>
    <w:rsid w:val="009C1236"/>
    <w:rsid w:val="009C1BE5"/>
    <w:rsid w:val="009D0D86"/>
    <w:rsid w:val="009D3BCF"/>
    <w:rsid w:val="009D3C40"/>
    <w:rsid w:val="009D5153"/>
    <w:rsid w:val="009D60C2"/>
    <w:rsid w:val="009E0246"/>
    <w:rsid w:val="009E2774"/>
    <w:rsid w:val="009E5DD4"/>
    <w:rsid w:val="009E6BB2"/>
    <w:rsid w:val="009F01E0"/>
    <w:rsid w:val="009F0F66"/>
    <w:rsid w:val="009F1EB0"/>
    <w:rsid w:val="009F2007"/>
    <w:rsid w:val="009F507B"/>
    <w:rsid w:val="009F69C8"/>
    <w:rsid w:val="009F7025"/>
    <w:rsid w:val="00A00001"/>
    <w:rsid w:val="00A00866"/>
    <w:rsid w:val="00A013A6"/>
    <w:rsid w:val="00A04E6B"/>
    <w:rsid w:val="00A054AF"/>
    <w:rsid w:val="00A147CB"/>
    <w:rsid w:val="00A14C77"/>
    <w:rsid w:val="00A15A3D"/>
    <w:rsid w:val="00A2041E"/>
    <w:rsid w:val="00A20B8A"/>
    <w:rsid w:val="00A225B1"/>
    <w:rsid w:val="00A3277E"/>
    <w:rsid w:val="00A3507C"/>
    <w:rsid w:val="00A35E0B"/>
    <w:rsid w:val="00A36926"/>
    <w:rsid w:val="00A36F32"/>
    <w:rsid w:val="00A37337"/>
    <w:rsid w:val="00A40255"/>
    <w:rsid w:val="00A404B2"/>
    <w:rsid w:val="00A42145"/>
    <w:rsid w:val="00A423CC"/>
    <w:rsid w:val="00A436D8"/>
    <w:rsid w:val="00A4582C"/>
    <w:rsid w:val="00A530E9"/>
    <w:rsid w:val="00A5498A"/>
    <w:rsid w:val="00A569A2"/>
    <w:rsid w:val="00A63AAE"/>
    <w:rsid w:val="00A65D74"/>
    <w:rsid w:val="00A7217E"/>
    <w:rsid w:val="00A75004"/>
    <w:rsid w:val="00A814D1"/>
    <w:rsid w:val="00A82645"/>
    <w:rsid w:val="00A83EFA"/>
    <w:rsid w:val="00A8431B"/>
    <w:rsid w:val="00A87AB9"/>
    <w:rsid w:val="00A92649"/>
    <w:rsid w:val="00AB28B8"/>
    <w:rsid w:val="00AB4AE8"/>
    <w:rsid w:val="00AB5DFD"/>
    <w:rsid w:val="00AB7DD8"/>
    <w:rsid w:val="00AC0A73"/>
    <w:rsid w:val="00AC5E89"/>
    <w:rsid w:val="00AD19ED"/>
    <w:rsid w:val="00AD20AF"/>
    <w:rsid w:val="00AD525A"/>
    <w:rsid w:val="00AD7742"/>
    <w:rsid w:val="00AE0034"/>
    <w:rsid w:val="00AE1F2A"/>
    <w:rsid w:val="00AE22EB"/>
    <w:rsid w:val="00AF14A3"/>
    <w:rsid w:val="00AF1547"/>
    <w:rsid w:val="00AF32E9"/>
    <w:rsid w:val="00AF4A6B"/>
    <w:rsid w:val="00B00D6C"/>
    <w:rsid w:val="00B017E5"/>
    <w:rsid w:val="00B03932"/>
    <w:rsid w:val="00B054E6"/>
    <w:rsid w:val="00B07056"/>
    <w:rsid w:val="00B07D55"/>
    <w:rsid w:val="00B07DA9"/>
    <w:rsid w:val="00B10E6A"/>
    <w:rsid w:val="00B116E4"/>
    <w:rsid w:val="00B146DE"/>
    <w:rsid w:val="00B16341"/>
    <w:rsid w:val="00B171B4"/>
    <w:rsid w:val="00B20613"/>
    <w:rsid w:val="00B23FCA"/>
    <w:rsid w:val="00B25EB3"/>
    <w:rsid w:val="00B27A92"/>
    <w:rsid w:val="00B27EB2"/>
    <w:rsid w:val="00B337CE"/>
    <w:rsid w:val="00B35DDB"/>
    <w:rsid w:val="00B36380"/>
    <w:rsid w:val="00B40331"/>
    <w:rsid w:val="00B41917"/>
    <w:rsid w:val="00B41B54"/>
    <w:rsid w:val="00B47792"/>
    <w:rsid w:val="00B47F8C"/>
    <w:rsid w:val="00B51706"/>
    <w:rsid w:val="00B5389B"/>
    <w:rsid w:val="00B53C97"/>
    <w:rsid w:val="00B56B71"/>
    <w:rsid w:val="00B577CF"/>
    <w:rsid w:val="00B64631"/>
    <w:rsid w:val="00B65853"/>
    <w:rsid w:val="00B65939"/>
    <w:rsid w:val="00B6772E"/>
    <w:rsid w:val="00B67D4B"/>
    <w:rsid w:val="00B708BD"/>
    <w:rsid w:val="00B71559"/>
    <w:rsid w:val="00B71DD4"/>
    <w:rsid w:val="00B767FD"/>
    <w:rsid w:val="00B82DC6"/>
    <w:rsid w:val="00B87236"/>
    <w:rsid w:val="00B94DD4"/>
    <w:rsid w:val="00B95215"/>
    <w:rsid w:val="00BA5AA0"/>
    <w:rsid w:val="00BA7FEA"/>
    <w:rsid w:val="00BB08F4"/>
    <w:rsid w:val="00BB1967"/>
    <w:rsid w:val="00BB2F57"/>
    <w:rsid w:val="00BB3AA4"/>
    <w:rsid w:val="00BC4A1E"/>
    <w:rsid w:val="00BC529E"/>
    <w:rsid w:val="00BC7885"/>
    <w:rsid w:val="00BD0897"/>
    <w:rsid w:val="00BD261A"/>
    <w:rsid w:val="00BD48CD"/>
    <w:rsid w:val="00BD6B80"/>
    <w:rsid w:val="00BD73F2"/>
    <w:rsid w:val="00BD7E23"/>
    <w:rsid w:val="00BE0238"/>
    <w:rsid w:val="00BE1135"/>
    <w:rsid w:val="00BE23E9"/>
    <w:rsid w:val="00BE2D56"/>
    <w:rsid w:val="00BE3F82"/>
    <w:rsid w:val="00BE5F11"/>
    <w:rsid w:val="00BE7497"/>
    <w:rsid w:val="00BF05C6"/>
    <w:rsid w:val="00BF0F50"/>
    <w:rsid w:val="00BF1411"/>
    <w:rsid w:val="00BF1FFC"/>
    <w:rsid w:val="00BF2D66"/>
    <w:rsid w:val="00BF5F70"/>
    <w:rsid w:val="00BF629F"/>
    <w:rsid w:val="00C06A98"/>
    <w:rsid w:val="00C1095E"/>
    <w:rsid w:val="00C11FAD"/>
    <w:rsid w:val="00C159EC"/>
    <w:rsid w:val="00C164E2"/>
    <w:rsid w:val="00C16BBC"/>
    <w:rsid w:val="00C16E16"/>
    <w:rsid w:val="00C273E0"/>
    <w:rsid w:val="00C27C8C"/>
    <w:rsid w:val="00C32255"/>
    <w:rsid w:val="00C3423D"/>
    <w:rsid w:val="00C34D42"/>
    <w:rsid w:val="00C36681"/>
    <w:rsid w:val="00C376D0"/>
    <w:rsid w:val="00C401E7"/>
    <w:rsid w:val="00C41865"/>
    <w:rsid w:val="00C4275D"/>
    <w:rsid w:val="00C4555E"/>
    <w:rsid w:val="00C502B8"/>
    <w:rsid w:val="00C50CD9"/>
    <w:rsid w:val="00C51CDB"/>
    <w:rsid w:val="00C65A86"/>
    <w:rsid w:val="00C77EE4"/>
    <w:rsid w:val="00C8518B"/>
    <w:rsid w:val="00C85F84"/>
    <w:rsid w:val="00C87CBC"/>
    <w:rsid w:val="00C90245"/>
    <w:rsid w:val="00C90D78"/>
    <w:rsid w:val="00CA2310"/>
    <w:rsid w:val="00CA4F47"/>
    <w:rsid w:val="00CA521B"/>
    <w:rsid w:val="00CB1678"/>
    <w:rsid w:val="00CB1E98"/>
    <w:rsid w:val="00CB668D"/>
    <w:rsid w:val="00CC1A1D"/>
    <w:rsid w:val="00CC1D76"/>
    <w:rsid w:val="00CC47CF"/>
    <w:rsid w:val="00CD3610"/>
    <w:rsid w:val="00CD4722"/>
    <w:rsid w:val="00CE4799"/>
    <w:rsid w:val="00CE4FD5"/>
    <w:rsid w:val="00CE6773"/>
    <w:rsid w:val="00CF2284"/>
    <w:rsid w:val="00CF2AB1"/>
    <w:rsid w:val="00CF30DA"/>
    <w:rsid w:val="00CF65DC"/>
    <w:rsid w:val="00CF6A17"/>
    <w:rsid w:val="00CF7D1B"/>
    <w:rsid w:val="00D03DFF"/>
    <w:rsid w:val="00D03F1C"/>
    <w:rsid w:val="00D046DF"/>
    <w:rsid w:val="00D05BDA"/>
    <w:rsid w:val="00D076FD"/>
    <w:rsid w:val="00D12244"/>
    <w:rsid w:val="00D148FC"/>
    <w:rsid w:val="00D213EB"/>
    <w:rsid w:val="00D23D95"/>
    <w:rsid w:val="00D244CE"/>
    <w:rsid w:val="00D253CA"/>
    <w:rsid w:val="00D310CD"/>
    <w:rsid w:val="00D3171B"/>
    <w:rsid w:val="00D3179B"/>
    <w:rsid w:val="00D31BEB"/>
    <w:rsid w:val="00D33E3F"/>
    <w:rsid w:val="00D35EB3"/>
    <w:rsid w:val="00D36D61"/>
    <w:rsid w:val="00D37496"/>
    <w:rsid w:val="00D423F2"/>
    <w:rsid w:val="00D43FC3"/>
    <w:rsid w:val="00D441ED"/>
    <w:rsid w:val="00D452D4"/>
    <w:rsid w:val="00D4551F"/>
    <w:rsid w:val="00D46362"/>
    <w:rsid w:val="00D46E35"/>
    <w:rsid w:val="00D46E55"/>
    <w:rsid w:val="00D532FA"/>
    <w:rsid w:val="00D56D67"/>
    <w:rsid w:val="00D6308E"/>
    <w:rsid w:val="00D65BC7"/>
    <w:rsid w:val="00D725EE"/>
    <w:rsid w:val="00D72D78"/>
    <w:rsid w:val="00D75FAC"/>
    <w:rsid w:val="00D778AE"/>
    <w:rsid w:val="00D80A7D"/>
    <w:rsid w:val="00D85043"/>
    <w:rsid w:val="00D850EB"/>
    <w:rsid w:val="00D85442"/>
    <w:rsid w:val="00D87AEB"/>
    <w:rsid w:val="00D91361"/>
    <w:rsid w:val="00D937DD"/>
    <w:rsid w:val="00D9587A"/>
    <w:rsid w:val="00D97F90"/>
    <w:rsid w:val="00DA06F1"/>
    <w:rsid w:val="00DA2E81"/>
    <w:rsid w:val="00DA4F66"/>
    <w:rsid w:val="00DA55EE"/>
    <w:rsid w:val="00DA5675"/>
    <w:rsid w:val="00DB17DF"/>
    <w:rsid w:val="00DB317E"/>
    <w:rsid w:val="00DB70A7"/>
    <w:rsid w:val="00DB7171"/>
    <w:rsid w:val="00DB7365"/>
    <w:rsid w:val="00DC0348"/>
    <w:rsid w:val="00DC2AE8"/>
    <w:rsid w:val="00DC302F"/>
    <w:rsid w:val="00DD17C4"/>
    <w:rsid w:val="00DD477F"/>
    <w:rsid w:val="00DD69E0"/>
    <w:rsid w:val="00DD771D"/>
    <w:rsid w:val="00DD7768"/>
    <w:rsid w:val="00DE0F5F"/>
    <w:rsid w:val="00DE2CFE"/>
    <w:rsid w:val="00DE5227"/>
    <w:rsid w:val="00DE75B5"/>
    <w:rsid w:val="00DE7C92"/>
    <w:rsid w:val="00DF3138"/>
    <w:rsid w:val="00DF4DA8"/>
    <w:rsid w:val="00DF5145"/>
    <w:rsid w:val="00DF7248"/>
    <w:rsid w:val="00E02011"/>
    <w:rsid w:val="00E04330"/>
    <w:rsid w:val="00E052EC"/>
    <w:rsid w:val="00E07F83"/>
    <w:rsid w:val="00E11AA9"/>
    <w:rsid w:val="00E1344E"/>
    <w:rsid w:val="00E150D1"/>
    <w:rsid w:val="00E220B4"/>
    <w:rsid w:val="00E23904"/>
    <w:rsid w:val="00E24056"/>
    <w:rsid w:val="00E24FC0"/>
    <w:rsid w:val="00E25319"/>
    <w:rsid w:val="00E26A80"/>
    <w:rsid w:val="00E30240"/>
    <w:rsid w:val="00E309CF"/>
    <w:rsid w:val="00E30D39"/>
    <w:rsid w:val="00E358DB"/>
    <w:rsid w:val="00E35A99"/>
    <w:rsid w:val="00E377B1"/>
    <w:rsid w:val="00E4170B"/>
    <w:rsid w:val="00E43D31"/>
    <w:rsid w:val="00E449EB"/>
    <w:rsid w:val="00E47FE2"/>
    <w:rsid w:val="00E5030E"/>
    <w:rsid w:val="00E523A7"/>
    <w:rsid w:val="00E54511"/>
    <w:rsid w:val="00E60495"/>
    <w:rsid w:val="00E63FFC"/>
    <w:rsid w:val="00E64470"/>
    <w:rsid w:val="00E66E8A"/>
    <w:rsid w:val="00E6706B"/>
    <w:rsid w:val="00E70119"/>
    <w:rsid w:val="00E737B7"/>
    <w:rsid w:val="00E74205"/>
    <w:rsid w:val="00E75F36"/>
    <w:rsid w:val="00E828CE"/>
    <w:rsid w:val="00E83637"/>
    <w:rsid w:val="00E84155"/>
    <w:rsid w:val="00E85CE2"/>
    <w:rsid w:val="00E86977"/>
    <w:rsid w:val="00E90A57"/>
    <w:rsid w:val="00E915D8"/>
    <w:rsid w:val="00EA07D4"/>
    <w:rsid w:val="00EA1CF9"/>
    <w:rsid w:val="00EA628A"/>
    <w:rsid w:val="00EB62D4"/>
    <w:rsid w:val="00EC21A8"/>
    <w:rsid w:val="00EC4C3A"/>
    <w:rsid w:val="00ED1EFD"/>
    <w:rsid w:val="00ED2025"/>
    <w:rsid w:val="00ED314B"/>
    <w:rsid w:val="00ED34E4"/>
    <w:rsid w:val="00ED3C0D"/>
    <w:rsid w:val="00ED7444"/>
    <w:rsid w:val="00EE0D2C"/>
    <w:rsid w:val="00EE161B"/>
    <w:rsid w:val="00EE4C3B"/>
    <w:rsid w:val="00EE4DB8"/>
    <w:rsid w:val="00EE51FA"/>
    <w:rsid w:val="00EE5836"/>
    <w:rsid w:val="00EE6459"/>
    <w:rsid w:val="00EE68C6"/>
    <w:rsid w:val="00EE7E73"/>
    <w:rsid w:val="00EF1AD8"/>
    <w:rsid w:val="00EF5034"/>
    <w:rsid w:val="00EF6DA2"/>
    <w:rsid w:val="00F01A80"/>
    <w:rsid w:val="00F01F96"/>
    <w:rsid w:val="00F03FCF"/>
    <w:rsid w:val="00F042D8"/>
    <w:rsid w:val="00F04855"/>
    <w:rsid w:val="00F1094C"/>
    <w:rsid w:val="00F1435E"/>
    <w:rsid w:val="00F23C3A"/>
    <w:rsid w:val="00F26360"/>
    <w:rsid w:val="00F30162"/>
    <w:rsid w:val="00F30FA7"/>
    <w:rsid w:val="00F3156B"/>
    <w:rsid w:val="00F3279C"/>
    <w:rsid w:val="00F340FF"/>
    <w:rsid w:val="00F3516F"/>
    <w:rsid w:val="00F359D0"/>
    <w:rsid w:val="00F36DE5"/>
    <w:rsid w:val="00F37DF5"/>
    <w:rsid w:val="00F442E9"/>
    <w:rsid w:val="00F503C9"/>
    <w:rsid w:val="00F54384"/>
    <w:rsid w:val="00F553CA"/>
    <w:rsid w:val="00F56628"/>
    <w:rsid w:val="00F62EDC"/>
    <w:rsid w:val="00F71D04"/>
    <w:rsid w:val="00F71DC4"/>
    <w:rsid w:val="00F72332"/>
    <w:rsid w:val="00F72F91"/>
    <w:rsid w:val="00F73125"/>
    <w:rsid w:val="00F73D3C"/>
    <w:rsid w:val="00F74DBE"/>
    <w:rsid w:val="00F75EDC"/>
    <w:rsid w:val="00F82ADC"/>
    <w:rsid w:val="00F82C0F"/>
    <w:rsid w:val="00F85039"/>
    <w:rsid w:val="00F93F24"/>
    <w:rsid w:val="00F94557"/>
    <w:rsid w:val="00FA0F7D"/>
    <w:rsid w:val="00FA29F1"/>
    <w:rsid w:val="00FA3C2B"/>
    <w:rsid w:val="00FA5030"/>
    <w:rsid w:val="00FA54FC"/>
    <w:rsid w:val="00FA5911"/>
    <w:rsid w:val="00FA73D7"/>
    <w:rsid w:val="00FA747D"/>
    <w:rsid w:val="00FB047A"/>
    <w:rsid w:val="00FB08BF"/>
    <w:rsid w:val="00FB1F44"/>
    <w:rsid w:val="00FB5BFB"/>
    <w:rsid w:val="00FB6161"/>
    <w:rsid w:val="00FB621F"/>
    <w:rsid w:val="00FB64BD"/>
    <w:rsid w:val="00FC0E5F"/>
    <w:rsid w:val="00FC2119"/>
    <w:rsid w:val="00FC554F"/>
    <w:rsid w:val="00FC6378"/>
    <w:rsid w:val="00FC672D"/>
    <w:rsid w:val="00FC6873"/>
    <w:rsid w:val="00FD2CC2"/>
    <w:rsid w:val="00FD3481"/>
    <w:rsid w:val="00FE5456"/>
    <w:rsid w:val="00FE59DD"/>
    <w:rsid w:val="00FF2256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F6AF2"/>
  <w15:docId w15:val="{E87B8390-D3BA-4321-936C-C709F6B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F47D9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paragraph" w:styleId="Balk3">
    <w:name w:val="heading 3"/>
    <w:basedOn w:val="Normal"/>
    <w:next w:val="Normal"/>
    <w:link w:val="Balk3Char"/>
    <w:unhideWhenUsed/>
    <w:qFormat/>
    <w:rsid w:val="004F47D9"/>
    <w:pPr>
      <w:keepNext/>
      <w:outlineLvl w:val="2"/>
    </w:pPr>
    <w:rPr>
      <w:rFonts w:ascii="Arial" w:hAnsi="Arial" w:cs="Arial"/>
      <w:b/>
      <w:bCs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F47D9"/>
    <w:rPr>
      <w:rFonts w:ascii="Arial" w:eastAsia="Times New Roman" w:hAnsi="Arial" w:cs="Arial"/>
      <w:b/>
      <w:bCs/>
      <w:szCs w:val="24"/>
      <w:u w:val="single"/>
      <w:lang w:eastAsia="tr-TR"/>
    </w:rPr>
  </w:style>
  <w:style w:type="character" w:customStyle="1" w:styleId="Balk3Char">
    <w:name w:val="Başlık 3 Char"/>
    <w:basedOn w:val="VarsaylanParagrafYazTipi"/>
    <w:link w:val="Balk3"/>
    <w:rsid w:val="004F47D9"/>
    <w:rPr>
      <w:rFonts w:ascii="Arial" w:eastAsia="Times New Roman" w:hAnsi="Arial" w:cs="Arial"/>
      <w:b/>
      <w:bCs/>
      <w:sz w:val="28"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1A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1A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11A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1A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0A24F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4B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4B30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8E23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391543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91543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VarsaylanParagrafYazTipi"/>
    <w:rsid w:val="00E64470"/>
  </w:style>
  <w:style w:type="character" w:styleId="Gl">
    <w:name w:val="Strong"/>
    <w:basedOn w:val="VarsaylanParagrafYazTipi"/>
    <w:uiPriority w:val="22"/>
    <w:qFormat/>
    <w:rsid w:val="007E1650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3A02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028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028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A02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A028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cseb8b8fd8">
    <w:name w:val="cseb8b8fd8"/>
    <w:basedOn w:val="Normal"/>
    <w:rsid w:val="00E30240"/>
    <w:pPr>
      <w:spacing w:before="100" w:beforeAutospacing="1" w:after="100" w:afterAutospacing="1"/>
    </w:pPr>
  </w:style>
  <w:style w:type="character" w:customStyle="1" w:styleId="csdd450837">
    <w:name w:val="csdd450837"/>
    <w:basedOn w:val="VarsaylanParagrafYazTipi"/>
    <w:rsid w:val="00E30240"/>
  </w:style>
  <w:style w:type="character" w:customStyle="1" w:styleId="csb5193992">
    <w:name w:val="csb5193992"/>
    <w:basedOn w:val="VarsaylanParagrafYazTipi"/>
    <w:rsid w:val="00E30240"/>
  </w:style>
  <w:style w:type="character" w:customStyle="1" w:styleId="cs6a5dabdb">
    <w:name w:val="cs6a5dabdb"/>
    <w:basedOn w:val="VarsaylanParagrafYazTipi"/>
    <w:rsid w:val="00E3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1D6A-D387-4962-93E6-64BD1798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ULUDAGOSB</cp:lastModifiedBy>
  <cp:revision>2</cp:revision>
  <cp:lastPrinted>2025-06-25T13:18:00Z</cp:lastPrinted>
  <dcterms:created xsi:type="dcterms:W3CDTF">2025-07-25T13:37:00Z</dcterms:created>
  <dcterms:modified xsi:type="dcterms:W3CDTF">2025-07-25T13:37:00Z</dcterms:modified>
</cp:coreProperties>
</file>